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03" w:rsidRPr="00921B0C" w:rsidRDefault="00992E03">
      <w:pPr>
        <w:rPr>
          <w:i/>
          <w:color w:val="FF0000"/>
          <w:sz w:val="48"/>
        </w:rPr>
      </w:pPr>
      <w:r w:rsidRPr="00921B0C">
        <w:rPr>
          <w:i/>
          <w:color w:val="FF0000"/>
          <w:sz w:val="48"/>
        </w:rPr>
        <w:t>Språklig spänst i norrländskt ödesdrama</w:t>
      </w:r>
    </w:p>
    <w:p w:rsidR="00E71E27" w:rsidRDefault="00E71E27">
      <w:pPr>
        <w:rPr>
          <w:b/>
          <w:sz w:val="28"/>
        </w:rPr>
      </w:pPr>
    </w:p>
    <w:p w:rsidR="00EC1A66" w:rsidRPr="00856085" w:rsidRDefault="00EC1A66">
      <w:pPr>
        <w:rPr>
          <w:b/>
          <w:sz w:val="28"/>
        </w:rPr>
      </w:pPr>
      <w:r w:rsidRPr="00856085">
        <w:rPr>
          <w:b/>
          <w:sz w:val="28"/>
        </w:rPr>
        <w:t>Stina Jackson: Ödesmark (Albert Bonniers förlag)</w:t>
      </w:r>
    </w:p>
    <w:p w:rsidR="00FE3C6C" w:rsidRDefault="00D07F4D">
      <w:pPr>
        <w:rPr>
          <w:sz w:val="28"/>
        </w:rPr>
      </w:pPr>
      <w:r>
        <w:rPr>
          <w:sz w:val="28"/>
        </w:rPr>
        <w:t xml:space="preserve">Stina Jacksons andra spänningsroman efter succén med Silvervägen bär tydliga spår av debutbokens norrländska glesbygder och karga karaktärer. Men hennes nya berättelse </w:t>
      </w:r>
      <w:r w:rsidR="00856085">
        <w:rPr>
          <w:sz w:val="28"/>
        </w:rPr>
        <w:t>har ett konstruerat slut som brister i trovärdighet.</w:t>
      </w:r>
    </w:p>
    <w:p w:rsidR="009C6F14" w:rsidRDefault="00FE3C6C">
      <w:pPr>
        <w:rPr>
          <w:sz w:val="28"/>
        </w:rPr>
      </w:pPr>
      <w:r>
        <w:rPr>
          <w:sz w:val="28"/>
        </w:rPr>
        <w:t>Debutb</w:t>
      </w:r>
      <w:r w:rsidR="000731EF">
        <w:rPr>
          <w:sz w:val="28"/>
        </w:rPr>
        <w:t>okens skildring av en ensam lärares</w:t>
      </w:r>
      <w:r>
        <w:rPr>
          <w:sz w:val="28"/>
        </w:rPr>
        <w:t xml:space="preserve"> desperata sökande efter sin försvunna dotter var en starkt realistisk och plågsam </w:t>
      </w:r>
      <w:r w:rsidR="000731EF">
        <w:rPr>
          <w:sz w:val="28"/>
        </w:rPr>
        <w:t>läs</w:t>
      </w:r>
      <w:r>
        <w:rPr>
          <w:sz w:val="28"/>
        </w:rPr>
        <w:t xml:space="preserve">upplevelse från första till sista sidan. Uppföljaren Ödesmark drivs framåt med samma personliga språk. </w:t>
      </w:r>
      <w:r w:rsidR="009C6F14">
        <w:rPr>
          <w:sz w:val="28"/>
        </w:rPr>
        <w:t xml:space="preserve">Författaren blåser mänskligt liv i natur och bebyggelse genom att låta övergivna ruckel jämra sig i vinden, snötyngda granar dansa i sina vita kjolar och nakna grenar treva efter den som vågar sig in i skogen. Alla </w:t>
      </w:r>
      <w:r w:rsidR="000731EF">
        <w:rPr>
          <w:sz w:val="28"/>
        </w:rPr>
        <w:t>objekt tycks ha egna nervsystem i Jacksons värld.</w:t>
      </w:r>
    </w:p>
    <w:p w:rsidR="000731EF" w:rsidRDefault="000731EF">
      <w:pPr>
        <w:rPr>
          <w:sz w:val="28"/>
        </w:rPr>
      </w:pPr>
      <w:r>
        <w:rPr>
          <w:sz w:val="28"/>
        </w:rPr>
        <w:t>Ödesmarks främsta styrka är interaktionen mellan två drogmissbrukande bröder. Den äldre, Gabriel, har fastnat i sitt utanförskap. Han tar till våld så fort omgivningen inte anpassar sig efter hans vredgade önskemål. Lillebror Liam har en femårig dotter. För hennes skull försöker han byta sin kriminella tillvaro mot fast jobb på bensinmacken och ett eget hus målat i norrskenets färg.</w:t>
      </w:r>
    </w:p>
    <w:p w:rsidR="000731EF" w:rsidRDefault="000731EF">
      <w:pPr>
        <w:rPr>
          <w:sz w:val="28"/>
        </w:rPr>
      </w:pPr>
      <w:r>
        <w:rPr>
          <w:sz w:val="28"/>
        </w:rPr>
        <w:t>Ett antal udda existenser runt en liten sjö utgör byns persongalleri. De är skarpt tillskurna som i trä och har skammen som gemensam nämnare snarare än blodsband.</w:t>
      </w:r>
    </w:p>
    <w:p w:rsidR="00856085" w:rsidRDefault="000731EF">
      <w:pPr>
        <w:rPr>
          <w:sz w:val="28"/>
        </w:rPr>
      </w:pPr>
      <w:r>
        <w:rPr>
          <w:sz w:val="28"/>
        </w:rPr>
        <w:t>Tyvärr har boken en onödigt tillkrånglad disposition</w:t>
      </w:r>
      <w:r w:rsidR="00467330">
        <w:rPr>
          <w:sz w:val="28"/>
        </w:rPr>
        <w:t xml:space="preserve"> med en återkommande parallellhandling, som efter hand visar sig tillhöra huvudpersonens bakgrund. Jag kan bara se detta bygge som en eftergift åt deckargenrens behov av mystifiering och överraskningar.</w:t>
      </w:r>
    </w:p>
    <w:p w:rsidR="00467330" w:rsidRDefault="00EC1A66">
      <w:pPr>
        <w:rPr>
          <w:sz w:val="28"/>
        </w:rPr>
      </w:pPr>
      <w:r>
        <w:rPr>
          <w:sz w:val="28"/>
        </w:rPr>
        <w:t xml:space="preserve">I all vänskaplighet vill jag höja ett varningens finger till Stina Jackson: fastna inte i de manér som hjälpt dig till framgång. Att mörkret lägger sig ”som en filt” över fur och gran är en </w:t>
      </w:r>
      <w:r w:rsidR="00467330">
        <w:rPr>
          <w:sz w:val="28"/>
        </w:rPr>
        <w:t>metafor som snabbt blir ett</w:t>
      </w:r>
      <w:r>
        <w:rPr>
          <w:sz w:val="28"/>
        </w:rPr>
        <w:t xml:space="preserve"> slit</w:t>
      </w:r>
      <w:r w:rsidR="00467330">
        <w:rPr>
          <w:sz w:val="28"/>
        </w:rPr>
        <w:t>et stycke väv om filten plockas fram</w:t>
      </w:r>
      <w:r>
        <w:rPr>
          <w:sz w:val="28"/>
        </w:rPr>
        <w:t xml:space="preserve"> för ofta. Detsamma gäller stilgrepp som ska illustrera rädsla och chock (ymnig svettning, mark gungar under fötterna). Jacksons förlagsredaktör borde gör</w:t>
      </w:r>
      <w:r w:rsidR="00467330">
        <w:rPr>
          <w:sz w:val="28"/>
        </w:rPr>
        <w:t>a</w:t>
      </w:r>
      <w:r>
        <w:rPr>
          <w:sz w:val="28"/>
        </w:rPr>
        <w:t xml:space="preserve"> henne uppmärksam på dessa brister.</w:t>
      </w:r>
    </w:p>
    <w:p w:rsidR="00D07F4D" w:rsidRPr="00EC1A66" w:rsidRDefault="00467330">
      <w:pPr>
        <w:rPr>
          <w:sz w:val="28"/>
        </w:rPr>
      </w:pPr>
      <w:r>
        <w:rPr>
          <w:sz w:val="28"/>
        </w:rPr>
        <w:t xml:space="preserve">BJÖRN ÖIJER augusti 2020 </w:t>
      </w:r>
    </w:p>
    <w:sectPr w:rsidR="00D07F4D" w:rsidRPr="00EC1A66" w:rsidSect="00D07F4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1A66"/>
    <w:rsid w:val="000731EF"/>
    <w:rsid w:val="00467330"/>
    <w:rsid w:val="00856085"/>
    <w:rsid w:val="00921B0C"/>
    <w:rsid w:val="00992E03"/>
    <w:rsid w:val="009C6F14"/>
    <w:rsid w:val="00CB5BCF"/>
    <w:rsid w:val="00D07F4D"/>
    <w:rsid w:val="00E71E27"/>
    <w:rsid w:val="00EC1A66"/>
    <w:rsid w:val="00FE3C6C"/>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5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174</Words>
  <Characters>996</Characters>
  <Application>Microsoft Macintosh Word</Application>
  <DocSecurity>0</DocSecurity>
  <Lines>8</Lines>
  <Paragraphs>1</Paragraphs>
  <ScaleCrop>false</ScaleCrop>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6</cp:revision>
  <dcterms:created xsi:type="dcterms:W3CDTF">2020-08-09T18:19:00Z</dcterms:created>
  <dcterms:modified xsi:type="dcterms:W3CDTF">2020-08-10T11:39:00Z</dcterms:modified>
</cp:coreProperties>
</file>