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A4" w:rsidRPr="006A2EA4" w:rsidRDefault="006A2EA4">
      <w:pPr>
        <w:rPr>
          <w:i/>
          <w:color w:val="FF0000"/>
          <w:sz w:val="40"/>
        </w:rPr>
      </w:pPr>
      <w:r w:rsidRPr="006A2EA4">
        <w:rPr>
          <w:i/>
          <w:color w:val="FF0000"/>
          <w:sz w:val="40"/>
        </w:rPr>
        <w:t>Mångordigt om väninnorna i Neapel</w:t>
      </w:r>
    </w:p>
    <w:p w:rsidR="006A2EA4" w:rsidRDefault="006A2EA4"/>
    <w:p w:rsidR="003B0076" w:rsidRDefault="006A2EA4">
      <w:r w:rsidRPr="006A2EA4">
        <w:rPr>
          <w:b/>
        </w:rPr>
        <w:t xml:space="preserve">Elena Ferrante: </w:t>
      </w:r>
      <w:r w:rsidR="005C2A55" w:rsidRPr="006A2EA4">
        <w:rPr>
          <w:b/>
        </w:rPr>
        <w:t>Det förlorade barnet</w:t>
      </w:r>
      <w:r w:rsidRPr="006A2EA4">
        <w:rPr>
          <w:b/>
        </w:rPr>
        <w:t xml:space="preserve"> (Norstedts)</w:t>
      </w:r>
      <w:r w:rsidR="005C2A55" w:rsidRPr="006A2EA4">
        <w:rPr>
          <w:b/>
        </w:rPr>
        <w:br/>
      </w:r>
      <w:r w:rsidR="005C2A55">
        <w:br/>
        <w:t>Den fjärde och avslutande delen i Elena Ferrantes bejublade romansvit om väninnorna Lina och Lenu är den mest dramatiska. Men maffiauppgörelser och politiska mord är likväl potemkinkulisser i det psykologiska rela</w:t>
      </w:r>
      <w:r w:rsidR="00660B0E">
        <w:t>tionsdrama som spänner över 1 778</w:t>
      </w:r>
      <w:r w:rsidR="005C2A55">
        <w:t xml:space="preserve"> sidor.</w:t>
      </w:r>
      <w:r w:rsidR="005C2A55">
        <w:br/>
      </w:r>
      <w:r w:rsidR="005C2A55">
        <w:br/>
        <w:t>Trots att titeln utlovar en förlust av ett barn dröjer den händelsen så pass långt in i handlingen att överraskningen blir total och närmast tillintetgörande. Här ska inga detaljer avslöjas. Men E</w:t>
      </w:r>
      <w:r w:rsidR="003B0076">
        <w:t xml:space="preserve">lena </w:t>
      </w:r>
      <w:r w:rsidR="005C2A55">
        <w:t>F</w:t>
      </w:r>
      <w:r w:rsidR="003B0076">
        <w:t>errante</w:t>
      </w:r>
      <w:r w:rsidR="005C2A55">
        <w:t xml:space="preserve"> spinner en vibrerande väv av hur förlusten drabbar människor på det personliga planet och hur det spekuleras kring ett barns plötsliga försvinnande.</w:t>
      </w:r>
      <w:r w:rsidR="005C2A55">
        <w:br/>
      </w:r>
      <w:r w:rsidR="005C2A55">
        <w:br/>
        <w:t>Sorg är alltid förtärande, sällan berikande, likväl ett ofrånkomligt tillstånd. D</w:t>
      </w:r>
      <w:r w:rsidR="00B311EB">
        <w:t xml:space="preserve">et hedrar </w:t>
      </w:r>
      <w:r w:rsidR="005C2A55">
        <w:t>F</w:t>
      </w:r>
      <w:r w:rsidR="003B0076">
        <w:t>errante</w:t>
      </w:r>
      <w:r w:rsidR="005C2A55">
        <w:t xml:space="preserve"> att hon inte lockas lägga ett deckarpussel och servera facit. L</w:t>
      </w:r>
      <w:r w:rsidR="003B0076">
        <w:t xml:space="preserve">äsaren lämnas att dikta vidare utifrån romanernas ryggrad. </w:t>
      </w:r>
      <w:r w:rsidR="005C2A55">
        <w:t>Vad var det egentligen som hände? Och vart tog Lina vägen</w:t>
      </w:r>
      <w:r w:rsidR="003B0076">
        <w:t xml:space="preserve"> som sliten 60-årig kvinna</w:t>
      </w:r>
      <w:r w:rsidR="005C2A55">
        <w:t>?</w:t>
      </w:r>
      <w:r w:rsidR="005C2A55">
        <w:br/>
      </w:r>
      <w:r w:rsidR="005C2A55">
        <w:br/>
        <w:t>Styrkan i detta romanepos är skildringen av den nära vänskapen - och rivaliteten - mellan två flickor i Neapel. Deras föräldrar och sysk</w:t>
      </w:r>
      <w:r w:rsidR="003B0076">
        <w:t>on, pojkvänner, makar, älskare</w:t>
      </w:r>
      <w:r w:rsidR="005C2A55">
        <w:t>... Inkännande personporträtt mot en bakgrund av politisk oro i Italien under ett halvt sekel.</w:t>
      </w:r>
      <w:r w:rsidR="005C2A55">
        <w:br/>
      </w:r>
      <w:r w:rsidR="005C2A55">
        <w:br/>
        <w:t xml:space="preserve">Jag känner igen atmosfärer och miljöer från min egen barndom i 1950-talets Sverige och 1970-talets vänstervåg. Likheter och </w:t>
      </w:r>
      <w:r w:rsidR="003B0076">
        <w:t xml:space="preserve">naturligtvis </w:t>
      </w:r>
      <w:r w:rsidR="005C2A55">
        <w:t>skillnader.</w:t>
      </w:r>
      <w:r w:rsidR="003B0076">
        <w:t xml:space="preserve"> Väninnorna är komplexa karaktärer präglade av sitt genetiska arv, miljön de växer upp i, tidens sydländs</w:t>
      </w:r>
      <w:r w:rsidR="00B311EB">
        <w:t>ka machokultur och omstörtande kriminella händelser</w:t>
      </w:r>
      <w:r w:rsidR="003B0076">
        <w:t xml:space="preserve">. Kärlekens irrationella labyrinter tecknas med omsorg och utan pardon. De vuxna kvinnornas relation till sina barn och </w:t>
      </w:r>
      <w:r w:rsidR="00B311EB">
        <w:t xml:space="preserve">yrkeskarriärer fångas mästerligt av Elena Ferrante. Modersrollen står i fokus i romanbyggets fjärde del. </w:t>
      </w:r>
    </w:p>
    <w:p w:rsidR="00620277" w:rsidRDefault="00B311EB">
      <w:r>
        <w:br/>
        <w:t>Samtidigt tycker jag att sista</w:t>
      </w:r>
      <w:r w:rsidR="005C2A55">
        <w:t xml:space="preserve"> delen är den svagaste rent berättartekniskt. Till bristerna med hela romanprojektet hör även det onödigt digra omfånget. Det ska mycket till för att kunna undvika upprepningar och mångordighet när berättelsen kavlas ut i fyra separata böcker. Här borde förlaget ha assisterat med en bestämd men varlig gallring</w:t>
      </w:r>
      <w:r w:rsidR="003B0076">
        <w:t xml:space="preserve"> och inte bara fokuserat på försäljningssiffror.</w:t>
      </w:r>
    </w:p>
    <w:p w:rsidR="00620277" w:rsidRDefault="00620277"/>
    <w:p w:rsidR="00E53ACF" w:rsidRDefault="00620277">
      <w:r>
        <w:t>BJÖRN ÖIJER december 2017</w:t>
      </w:r>
    </w:p>
    <w:sectPr w:rsidR="00E53ACF" w:rsidSect="00E53ACF">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5C2A55"/>
    <w:rsid w:val="003B0076"/>
    <w:rsid w:val="005C2A55"/>
    <w:rsid w:val="00620277"/>
    <w:rsid w:val="00660B0E"/>
    <w:rsid w:val="006A2EA4"/>
    <w:rsid w:val="00B311EB"/>
    <w:rsid w:val="00E53ACF"/>
    <w:rsid w:val="00EF7B94"/>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ACF"/>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320</Words>
  <Characters>1828</Characters>
  <Application>Microsoft Macintosh Word</Application>
  <DocSecurity>0</DocSecurity>
  <Lines>15</Lines>
  <Paragraphs>3</Paragraphs>
  <ScaleCrop>false</ScaleCrop>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4</cp:revision>
  <dcterms:created xsi:type="dcterms:W3CDTF">2017-12-17T13:55:00Z</dcterms:created>
  <dcterms:modified xsi:type="dcterms:W3CDTF">2017-12-17T15:19:00Z</dcterms:modified>
</cp:coreProperties>
</file>