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F5" w:rsidRPr="00A03EF5" w:rsidRDefault="00A03EF5">
      <w:pPr>
        <w:rPr>
          <w:i/>
          <w:color w:val="FF0000"/>
          <w:sz w:val="48"/>
        </w:rPr>
      </w:pPr>
      <w:r w:rsidRPr="00A03EF5">
        <w:rPr>
          <w:i/>
          <w:color w:val="FF0000"/>
          <w:sz w:val="48"/>
        </w:rPr>
        <w:t>Litteratur är motstånd och frihet</w:t>
      </w:r>
    </w:p>
    <w:p w:rsidR="00A03EF5" w:rsidRDefault="00A03EF5">
      <w:pPr>
        <w:rPr>
          <w:sz w:val="28"/>
        </w:rPr>
      </w:pPr>
    </w:p>
    <w:p w:rsidR="00FE0F90" w:rsidRPr="00A03EF5" w:rsidRDefault="00FE0F90">
      <w:pPr>
        <w:rPr>
          <w:b/>
          <w:sz w:val="28"/>
        </w:rPr>
      </w:pPr>
      <w:proofErr w:type="spellStart"/>
      <w:r w:rsidRPr="00A03EF5">
        <w:rPr>
          <w:b/>
          <w:sz w:val="28"/>
        </w:rPr>
        <w:t>Crister</w:t>
      </w:r>
      <w:proofErr w:type="spellEnd"/>
      <w:r w:rsidRPr="00A03EF5">
        <w:rPr>
          <w:b/>
          <w:sz w:val="28"/>
        </w:rPr>
        <w:t xml:space="preserve"> Enander: Om natten ringer de döda (</w:t>
      </w:r>
      <w:proofErr w:type="spellStart"/>
      <w:r w:rsidRPr="00A03EF5">
        <w:rPr>
          <w:b/>
          <w:sz w:val="28"/>
        </w:rPr>
        <w:t>Heidruns</w:t>
      </w:r>
      <w:proofErr w:type="spellEnd"/>
      <w:r w:rsidRPr="00A03EF5">
        <w:rPr>
          <w:b/>
          <w:sz w:val="28"/>
        </w:rPr>
        <w:t>)</w:t>
      </w:r>
    </w:p>
    <w:p w:rsidR="00476021" w:rsidRDefault="00476021">
      <w:pPr>
        <w:rPr>
          <w:sz w:val="28"/>
        </w:rPr>
      </w:pPr>
      <w:r>
        <w:rPr>
          <w:sz w:val="28"/>
        </w:rPr>
        <w:t xml:space="preserve">Varför skriver jag? Med vilken rätt skriver jag?  Frågorna bearbetas i en självrannsakande tankebok av författaren, litteraturvetaren och kritikern </w:t>
      </w:r>
      <w:proofErr w:type="spellStart"/>
      <w:r>
        <w:rPr>
          <w:sz w:val="28"/>
        </w:rPr>
        <w:t>Crister</w:t>
      </w:r>
      <w:proofErr w:type="spellEnd"/>
      <w:r>
        <w:rPr>
          <w:sz w:val="28"/>
        </w:rPr>
        <w:t xml:space="preserve"> Enander. </w:t>
      </w:r>
    </w:p>
    <w:p w:rsidR="00476021" w:rsidRDefault="00476021">
      <w:pPr>
        <w:rPr>
          <w:sz w:val="28"/>
        </w:rPr>
      </w:pPr>
      <w:proofErr w:type="spellStart"/>
      <w:r>
        <w:rPr>
          <w:sz w:val="28"/>
        </w:rPr>
        <w:t>Crister</w:t>
      </w:r>
      <w:proofErr w:type="spellEnd"/>
      <w:r>
        <w:rPr>
          <w:sz w:val="28"/>
        </w:rPr>
        <w:t xml:space="preserve"> Enander, född 1960, konverterade i unga år till katolicismen. Men hans skrivargär</w:t>
      </w:r>
      <w:r w:rsidR="006950A7">
        <w:rPr>
          <w:sz w:val="28"/>
        </w:rPr>
        <w:t xml:space="preserve">ning </w:t>
      </w:r>
      <w:r>
        <w:rPr>
          <w:sz w:val="28"/>
        </w:rPr>
        <w:t>präglas snarare av en luthersk arbetsmoral. Plikten att arbeta och söka kunskap ser han som en förutsättning för att kunna utveckla medkänsla och solidaritet i ett samhälle där egoismen och penningen krossat alla drömmar om ett liv i gemenskap och delad glädje.</w:t>
      </w:r>
    </w:p>
    <w:p w:rsidR="00635F13" w:rsidRDefault="00476021">
      <w:pPr>
        <w:rPr>
          <w:sz w:val="28"/>
        </w:rPr>
      </w:pPr>
      <w:r>
        <w:rPr>
          <w:sz w:val="28"/>
        </w:rPr>
        <w:t>Likt en av sina husgudar, Michel de Montaigne som på 1500-talet drog sig undan i ett torn på ett slott</w:t>
      </w:r>
      <w:r w:rsidR="00635F13">
        <w:rPr>
          <w:sz w:val="28"/>
        </w:rPr>
        <w:t xml:space="preserve"> för att dissekera sig själv på ett inte</w:t>
      </w:r>
      <w:r w:rsidR="00247D65">
        <w:rPr>
          <w:sz w:val="28"/>
        </w:rPr>
        <w:t>l</w:t>
      </w:r>
      <w:r w:rsidR="00635F13">
        <w:rPr>
          <w:sz w:val="28"/>
        </w:rPr>
        <w:t xml:space="preserve">lektuellt plan, trivs Enander i den egna skrivarhörnans ensamhet. Där jobbar han under sträng, närmast </w:t>
      </w:r>
      <w:proofErr w:type="spellStart"/>
      <w:r w:rsidR="00635F13">
        <w:rPr>
          <w:sz w:val="28"/>
        </w:rPr>
        <w:t>janmyrdalsk</w:t>
      </w:r>
      <w:proofErr w:type="spellEnd"/>
      <w:r w:rsidR="00635F13">
        <w:rPr>
          <w:sz w:val="28"/>
        </w:rPr>
        <w:t xml:space="preserve"> disciplin och envishet. Varken tungsinne eller sjukdomssvackor hindrar hans dagliga gärning som skriftställare. Lusten att läsa och göra rätt för sig dryper uppfordrande från tapeterna.</w:t>
      </w:r>
    </w:p>
    <w:p w:rsidR="00247D65" w:rsidRDefault="00247D65">
      <w:pPr>
        <w:rPr>
          <w:sz w:val="28"/>
        </w:rPr>
      </w:pPr>
      <w:r>
        <w:rPr>
          <w:sz w:val="28"/>
        </w:rPr>
        <w:t>Han beskriver sitt jag som en ”liten hård rund kärna, kanske inte större än en stenkula”. En personlighet som vägrar att tiga inför dumhet, intolerans och fördomar.</w:t>
      </w:r>
    </w:p>
    <w:p w:rsidR="00247D65" w:rsidRDefault="00247D65">
      <w:pPr>
        <w:rPr>
          <w:i/>
          <w:sz w:val="28"/>
        </w:rPr>
      </w:pPr>
      <w:r w:rsidRPr="00247D65">
        <w:rPr>
          <w:i/>
          <w:sz w:val="28"/>
        </w:rPr>
        <w:t>”Visst orsakar det oro, tvivel och en hel del smärta att vägra ge vika, och att aldrig svika sig själv. Samvetet vilar inte. Omtanken försvinner inte. Förmågan att förstå och känna inlevelse är även försedd med vassa hullingar som river smärtsamma sår i själen.”</w:t>
      </w:r>
    </w:p>
    <w:p w:rsidR="005A1556" w:rsidRDefault="00247D65">
      <w:pPr>
        <w:rPr>
          <w:sz w:val="28"/>
        </w:rPr>
      </w:pPr>
      <w:r>
        <w:rPr>
          <w:sz w:val="28"/>
        </w:rPr>
        <w:t xml:space="preserve">Tillståndet i världen ger anledning till pessimism, men </w:t>
      </w:r>
      <w:proofErr w:type="spellStart"/>
      <w:r>
        <w:rPr>
          <w:sz w:val="28"/>
        </w:rPr>
        <w:t>Crister</w:t>
      </w:r>
      <w:proofErr w:type="spellEnd"/>
      <w:r>
        <w:rPr>
          <w:sz w:val="28"/>
        </w:rPr>
        <w:t xml:space="preserve"> Enander </w:t>
      </w:r>
      <w:r w:rsidR="005A1556">
        <w:rPr>
          <w:sz w:val="28"/>
        </w:rPr>
        <w:t>är optimist. Hans historiska favoritepok är Upplysningen. Vi måste fortsätta i den andan. Litteratur är motstånd. Litteratur är frihet.</w:t>
      </w:r>
    </w:p>
    <w:p w:rsidR="00D23759" w:rsidRDefault="005A1556">
      <w:pPr>
        <w:rPr>
          <w:sz w:val="28"/>
        </w:rPr>
      </w:pPr>
      <w:r>
        <w:rPr>
          <w:sz w:val="28"/>
        </w:rPr>
        <w:t>Bokens essäer ger intressanta inblickar i olika författarskap. Nationalhelgonet Carl von Linné</w:t>
      </w:r>
      <w:r w:rsidR="00B70337">
        <w:rPr>
          <w:sz w:val="28"/>
        </w:rPr>
        <w:t xml:space="preserve"> kläs av inpå </w:t>
      </w:r>
      <w:r w:rsidR="00D23759">
        <w:rPr>
          <w:sz w:val="28"/>
        </w:rPr>
        <w:t xml:space="preserve">de skrytsamma </w:t>
      </w:r>
      <w:r w:rsidR="00B70337">
        <w:rPr>
          <w:sz w:val="28"/>
        </w:rPr>
        <w:t>revbenen, och</w:t>
      </w:r>
      <w:r w:rsidR="00D23759">
        <w:rPr>
          <w:sz w:val="28"/>
        </w:rPr>
        <w:t xml:space="preserve"> skrönornas m</w:t>
      </w:r>
      <w:r w:rsidR="00B70337">
        <w:rPr>
          <w:sz w:val="28"/>
        </w:rPr>
        <w:t>ästare Torgny Lindgren kritiseras för att vara något så ”frånstötande</w:t>
      </w:r>
      <w:r w:rsidR="00D23759">
        <w:rPr>
          <w:sz w:val="28"/>
        </w:rPr>
        <w:t xml:space="preserve"> som en koketterande pessimist” till skillnad från en kämpande. Jordbundna klassresenärer som Viktor Rydberg och Sven Delblanc möter Enander med stor respekt.</w:t>
      </w:r>
      <w:r w:rsidR="00AE52E8">
        <w:rPr>
          <w:sz w:val="28"/>
        </w:rPr>
        <w:t xml:space="preserve"> Detsamma gäller den engelske särlingen Samuel Johnson</w:t>
      </w:r>
    </w:p>
    <w:p w:rsidR="00AE52E8" w:rsidRDefault="00F66169">
      <w:pPr>
        <w:rPr>
          <w:sz w:val="28"/>
        </w:rPr>
      </w:pPr>
      <w:r>
        <w:rPr>
          <w:sz w:val="28"/>
        </w:rPr>
        <w:t xml:space="preserve">Om nätterna rids </w:t>
      </w:r>
      <w:proofErr w:type="spellStart"/>
      <w:r>
        <w:rPr>
          <w:sz w:val="28"/>
        </w:rPr>
        <w:t>Crister</w:t>
      </w:r>
      <w:proofErr w:type="spellEnd"/>
      <w:r>
        <w:rPr>
          <w:sz w:val="28"/>
        </w:rPr>
        <w:t xml:space="preserve"> Enander av maror som det tar flera koppar starkt kaffe att lösgöra sig f</w:t>
      </w:r>
      <w:r w:rsidR="00AE52E8">
        <w:rPr>
          <w:sz w:val="28"/>
        </w:rPr>
        <w:t>rån. Det är också om nätterna de döda ringer till hans telefon.</w:t>
      </w:r>
    </w:p>
    <w:p w:rsidR="00607645" w:rsidRDefault="00AE52E8">
      <w:pPr>
        <w:rPr>
          <w:sz w:val="28"/>
        </w:rPr>
      </w:pPr>
      <w:r>
        <w:rPr>
          <w:sz w:val="28"/>
        </w:rPr>
        <w:t>Ett mustigt bildspråk gör denna reflexionernas hemläxa till en läsvärd spegling av författarens litterära resa</w:t>
      </w:r>
      <w:r w:rsidR="00607645">
        <w:rPr>
          <w:sz w:val="28"/>
        </w:rPr>
        <w:t>,</w:t>
      </w:r>
      <w:r>
        <w:rPr>
          <w:sz w:val="28"/>
        </w:rPr>
        <w:t xml:space="preserve"> sedan han som sjuttonåring på stadsbiblioteket</w:t>
      </w:r>
      <w:r w:rsidR="00607645">
        <w:rPr>
          <w:sz w:val="28"/>
        </w:rPr>
        <w:t xml:space="preserve"> bestämde sig att visa en delvis nedlåtande omvärld att han visst hade en roll att spela i svensk litteratur och kultur.</w:t>
      </w:r>
    </w:p>
    <w:p w:rsidR="00AE52E8" w:rsidRDefault="00607645">
      <w:pPr>
        <w:rPr>
          <w:sz w:val="28"/>
        </w:rPr>
      </w:pPr>
      <w:r>
        <w:rPr>
          <w:sz w:val="28"/>
        </w:rPr>
        <w:t>BJÖRN ÖIJER februari 2015</w:t>
      </w:r>
    </w:p>
    <w:p w:rsidR="00476021" w:rsidRPr="00247D65" w:rsidRDefault="00476021">
      <w:pPr>
        <w:rPr>
          <w:sz w:val="28"/>
        </w:rPr>
      </w:pPr>
    </w:p>
    <w:sectPr w:rsidR="00476021" w:rsidRPr="00247D65" w:rsidSect="0047602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0F90"/>
    <w:rsid w:val="00247D65"/>
    <w:rsid w:val="00476021"/>
    <w:rsid w:val="005A1556"/>
    <w:rsid w:val="00607645"/>
    <w:rsid w:val="00635F13"/>
    <w:rsid w:val="006950A7"/>
    <w:rsid w:val="00A03EF5"/>
    <w:rsid w:val="00AE52E8"/>
    <w:rsid w:val="00B70337"/>
    <w:rsid w:val="00D23759"/>
    <w:rsid w:val="00F66169"/>
    <w:rsid w:val="00FE0F9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D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351</Words>
  <Characters>2005</Characters>
  <Application>Microsoft Macintosh Word</Application>
  <DocSecurity>0</DocSecurity>
  <Lines>16</Lines>
  <Paragraphs>4</Paragraphs>
  <ScaleCrop>false</ScaleCrop>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6</cp:revision>
  <dcterms:created xsi:type="dcterms:W3CDTF">2015-02-23T09:44:00Z</dcterms:created>
  <dcterms:modified xsi:type="dcterms:W3CDTF">2015-02-23T11:20:00Z</dcterms:modified>
</cp:coreProperties>
</file>