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83" w:rsidRPr="004B1483" w:rsidRDefault="004B1483">
      <w:pPr>
        <w:rPr>
          <w:i/>
          <w:color w:val="FF0000"/>
          <w:sz w:val="44"/>
        </w:rPr>
      </w:pPr>
      <w:r w:rsidRPr="004B1483">
        <w:rPr>
          <w:i/>
          <w:color w:val="FF0000"/>
          <w:sz w:val="44"/>
        </w:rPr>
        <w:t>Gastkramande om kidnappade i krigets Syrien</w:t>
      </w:r>
    </w:p>
    <w:p w:rsidR="004B1483" w:rsidRDefault="004B1483">
      <w:pPr>
        <w:rPr>
          <w:b/>
          <w:sz w:val="28"/>
        </w:rPr>
      </w:pPr>
    </w:p>
    <w:p w:rsidR="00111BEE" w:rsidRPr="00966526" w:rsidRDefault="00111BEE">
      <w:pPr>
        <w:rPr>
          <w:b/>
          <w:sz w:val="28"/>
        </w:rPr>
      </w:pPr>
      <w:r w:rsidRPr="00966526">
        <w:rPr>
          <w:b/>
          <w:sz w:val="28"/>
        </w:rPr>
        <w:t>Magnus Falkehed/Niclas Hammarström: Idag ska vi inte dö (Norstedts)</w:t>
      </w:r>
    </w:p>
    <w:p w:rsidR="00111BEE" w:rsidRDefault="00111BEE">
      <w:pPr>
        <w:rPr>
          <w:sz w:val="28"/>
        </w:rPr>
      </w:pPr>
      <w:r>
        <w:rPr>
          <w:sz w:val="28"/>
        </w:rPr>
        <w:t xml:space="preserve">De två svenska journalisterna som kidnappades under en reportageresa i Syrien vintern 2013 och hölls fängslade i fyrtiosex dagar har skrivit en grymt självutlämnande bok om sina upplevelser. Läsaren sitter inspärrad tillsammans med dem och delar smutsen, skräcken och vanmakten i </w:t>
      </w:r>
      <w:r w:rsidR="00900421">
        <w:rPr>
          <w:sz w:val="28"/>
        </w:rPr>
        <w:t xml:space="preserve">den mörka </w:t>
      </w:r>
      <w:r>
        <w:rPr>
          <w:sz w:val="28"/>
        </w:rPr>
        <w:t>källarhålan.</w:t>
      </w:r>
    </w:p>
    <w:p w:rsidR="00900421" w:rsidRDefault="00111BEE">
      <w:pPr>
        <w:rPr>
          <w:sz w:val="28"/>
        </w:rPr>
      </w:pPr>
      <w:r>
        <w:rPr>
          <w:sz w:val="28"/>
        </w:rPr>
        <w:t>Det ska sägas direkt att boken I</w:t>
      </w:r>
      <w:r w:rsidR="00900421">
        <w:rPr>
          <w:sz w:val="28"/>
        </w:rPr>
        <w:t>dag ska vi inte dö är gastkrama</w:t>
      </w:r>
      <w:r w:rsidR="00966526">
        <w:rPr>
          <w:sz w:val="28"/>
        </w:rPr>
        <w:t>nde läsning. Så vidrigt hade de</w:t>
      </w:r>
      <w:r w:rsidR="00900421">
        <w:rPr>
          <w:sz w:val="28"/>
        </w:rPr>
        <w:t xml:space="preserve"> det allstå, frilansreportern Magnus Falkehed och pressfotografen Niclas Hammarström. Osminkat redogör de för skenavrättningar och brutal misshandel, för stanken från sina n</w:t>
      </w:r>
      <w:r w:rsidR="00966526">
        <w:rPr>
          <w:sz w:val="28"/>
        </w:rPr>
        <w:t>erpissade och bajsluktande kläder</w:t>
      </w:r>
      <w:r w:rsidR="00900421">
        <w:rPr>
          <w:sz w:val="28"/>
        </w:rPr>
        <w:t>, för svältkosten, ovissheten, humörväxlingarna hos rebellerna som tagit dem till fånga.</w:t>
      </w:r>
    </w:p>
    <w:p w:rsidR="00966526" w:rsidRDefault="00900421">
      <w:pPr>
        <w:rPr>
          <w:sz w:val="28"/>
        </w:rPr>
      </w:pPr>
      <w:r>
        <w:rPr>
          <w:sz w:val="28"/>
        </w:rPr>
        <w:t>Dag för dag, ibland timme för timme, får vi följa</w:t>
      </w:r>
      <w:r w:rsidR="0045539E">
        <w:rPr>
          <w:sz w:val="28"/>
        </w:rPr>
        <w:t xml:space="preserve"> deras ängslan</w:t>
      </w:r>
      <w:r w:rsidR="00966526">
        <w:rPr>
          <w:sz w:val="28"/>
        </w:rPr>
        <w:t xml:space="preserve">, deras </w:t>
      </w:r>
      <w:r w:rsidR="0045539E">
        <w:rPr>
          <w:sz w:val="28"/>
        </w:rPr>
        <w:t xml:space="preserve">kast mellan </w:t>
      </w:r>
      <w:r w:rsidR="00966526">
        <w:rPr>
          <w:sz w:val="28"/>
        </w:rPr>
        <w:t>hopp och för</w:t>
      </w:r>
      <w:r w:rsidR="0045539E">
        <w:rPr>
          <w:sz w:val="28"/>
        </w:rPr>
        <w:t>t</w:t>
      </w:r>
      <w:r w:rsidR="00966526">
        <w:rPr>
          <w:sz w:val="28"/>
        </w:rPr>
        <w:t>vivlan.</w:t>
      </w:r>
      <w:r w:rsidR="0045539E">
        <w:rPr>
          <w:sz w:val="28"/>
        </w:rPr>
        <w:t xml:space="preserve"> </w:t>
      </w:r>
    </w:p>
    <w:p w:rsidR="00C12B8A" w:rsidRDefault="00966526">
      <w:pPr>
        <w:rPr>
          <w:sz w:val="28"/>
        </w:rPr>
      </w:pPr>
      <w:r>
        <w:rPr>
          <w:sz w:val="28"/>
        </w:rPr>
        <w:t>Men – och det är lika viktigt – boken växer till en kä</w:t>
      </w:r>
      <w:r w:rsidR="008612FC">
        <w:rPr>
          <w:sz w:val="28"/>
        </w:rPr>
        <w:t>rleksskildring laddad med ömma</w:t>
      </w:r>
      <w:r>
        <w:rPr>
          <w:sz w:val="28"/>
        </w:rPr>
        <w:t xml:space="preserve"> känslor. </w:t>
      </w:r>
      <w:r w:rsidR="00C12B8A">
        <w:rPr>
          <w:sz w:val="28"/>
        </w:rPr>
        <w:t xml:space="preserve">Glädjen i att vara två om bekymren. Behovet av fysisk kontakt, av kramar och kroppsvärme. </w:t>
      </w:r>
      <w:r>
        <w:rPr>
          <w:sz w:val="28"/>
        </w:rPr>
        <w:t xml:space="preserve">Sällan </w:t>
      </w:r>
      <w:r w:rsidR="00726BEA">
        <w:rPr>
          <w:sz w:val="28"/>
        </w:rPr>
        <w:t>har jag läst män gråta så ymnigt</w:t>
      </w:r>
      <w:r>
        <w:rPr>
          <w:sz w:val="28"/>
        </w:rPr>
        <w:t xml:space="preserve"> i en dokumentär. Inte så mycket tycka synd om sig själv som </w:t>
      </w:r>
      <w:r w:rsidR="00720B50">
        <w:rPr>
          <w:sz w:val="28"/>
        </w:rPr>
        <w:t xml:space="preserve">tårar i självförebråelse över att ha lämnat/svikit sina kvinnor och barn, sina </w:t>
      </w:r>
      <w:r w:rsidR="00F97880">
        <w:rPr>
          <w:sz w:val="28"/>
        </w:rPr>
        <w:t xml:space="preserve">mer eller mindre </w:t>
      </w:r>
      <w:r w:rsidR="008612FC">
        <w:rPr>
          <w:sz w:val="28"/>
        </w:rPr>
        <w:t xml:space="preserve">skröpliga </w:t>
      </w:r>
      <w:r w:rsidR="00720B50">
        <w:rPr>
          <w:sz w:val="28"/>
        </w:rPr>
        <w:t xml:space="preserve">föräldrar. </w:t>
      </w:r>
    </w:p>
    <w:p w:rsidR="00720B50" w:rsidRDefault="00720B50">
      <w:pPr>
        <w:rPr>
          <w:sz w:val="28"/>
        </w:rPr>
      </w:pPr>
      <w:r>
        <w:rPr>
          <w:sz w:val="28"/>
        </w:rPr>
        <w:t xml:space="preserve">Till bokens styrka hör </w:t>
      </w:r>
      <w:r w:rsidR="00C12B8A">
        <w:rPr>
          <w:sz w:val="28"/>
        </w:rPr>
        <w:t xml:space="preserve">därför </w:t>
      </w:r>
      <w:r>
        <w:rPr>
          <w:sz w:val="28"/>
        </w:rPr>
        <w:t xml:space="preserve">utdrag ur livskamraternas dagböcker </w:t>
      </w:r>
      <w:r w:rsidR="00C12B8A">
        <w:rPr>
          <w:sz w:val="28"/>
        </w:rPr>
        <w:t xml:space="preserve">från Paris och Stockholm </w:t>
      </w:r>
      <w:r>
        <w:rPr>
          <w:sz w:val="28"/>
        </w:rPr>
        <w:t xml:space="preserve">där vardagen måste gå vidare med jobb, skola och dagis. Läget på hemmafronten varvas med kylan och tristessen </w:t>
      </w:r>
      <w:r w:rsidR="00C12B8A">
        <w:rPr>
          <w:sz w:val="28"/>
        </w:rPr>
        <w:t xml:space="preserve">i fångenskapen </w:t>
      </w:r>
      <w:r>
        <w:rPr>
          <w:sz w:val="28"/>
        </w:rPr>
        <w:t>på okänd ort ”någonstans i Syrien”.</w:t>
      </w:r>
    </w:p>
    <w:p w:rsidR="00935A16" w:rsidRDefault="00720B50">
      <w:pPr>
        <w:rPr>
          <w:sz w:val="28"/>
        </w:rPr>
      </w:pPr>
      <w:r>
        <w:rPr>
          <w:sz w:val="28"/>
        </w:rPr>
        <w:t>När hoppet om att släppas fria till jul har grusats lyckas Magnus och Niclas ändå skapa ett slags innerlig stämning på julafton</w:t>
      </w:r>
      <w:r w:rsidR="00726BEA">
        <w:rPr>
          <w:sz w:val="28"/>
        </w:rPr>
        <w:t xml:space="preserve"> liggande på magen på en </w:t>
      </w:r>
      <w:r w:rsidR="00C12B8A">
        <w:rPr>
          <w:sz w:val="28"/>
        </w:rPr>
        <w:t>madrass på källargolvet med blicken fixerad vid lågan på en stump av ett stearinljus.</w:t>
      </w:r>
    </w:p>
    <w:p w:rsidR="00C12B8A" w:rsidRDefault="00935A16">
      <w:pPr>
        <w:rPr>
          <w:sz w:val="28"/>
        </w:rPr>
      </w:pPr>
      <w:r>
        <w:rPr>
          <w:sz w:val="28"/>
        </w:rPr>
        <w:t>De ber till Gud precis som rebellerna som berövat dem friheten.</w:t>
      </w:r>
    </w:p>
    <w:p w:rsidR="00933596" w:rsidRDefault="00C12B8A">
      <w:pPr>
        <w:rPr>
          <w:sz w:val="28"/>
        </w:rPr>
      </w:pPr>
      <w:r>
        <w:rPr>
          <w:sz w:val="28"/>
        </w:rPr>
        <w:t>Tack vare att båda två gått försvarets kurs i överlevnad</w:t>
      </w:r>
      <w:r w:rsidR="00933596">
        <w:rPr>
          <w:sz w:val="28"/>
        </w:rPr>
        <w:t xml:space="preserve"> kunde de någorlunda hantera sin situation och målmedvetet bygga upp en relation till kidnapparna. Det gör deras skildring till en </w:t>
      </w:r>
      <w:r w:rsidR="00935A16">
        <w:rPr>
          <w:sz w:val="28"/>
        </w:rPr>
        <w:t xml:space="preserve">litterär </w:t>
      </w:r>
      <w:r w:rsidR="00933596">
        <w:rPr>
          <w:sz w:val="28"/>
        </w:rPr>
        <w:t>ABC-bok för journalister och biståndsarbetare i krigszone</w:t>
      </w:r>
      <w:r w:rsidR="00935A16">
        <w:rPr>
          <w:sz w:val="28"/>
        </w:rPr>
        <w:t xml:space="preserve">r. Sköt din </w:t>
      </w:r>
      <w:r w:rsidR="00933596">
        <w:rPr>
          <w:sz w:val="28"/>
        </w:rPr>
        <w:t xml:space="preserve">hygien efter förmåga för att undvika infektioner och sjukdomar. En spik </w:t>
      </w:r>
      <w:r w:rsidR="00935A16">
        <w:rPr>
          <w:sz w:val="28"/>
        </w:rPr>
        <w:t xml:space="preserve">är inte bara en spik utan även </w:t>
      </w:r>
      <w:r w:rsidR="00933596">
        <w:rPr>
          <w:sz w:val="28"/>
        </w:rPr>
        <w:t>ett verktyg att lösgöra handbojor med. En ficklampa förvaras mot kroppen på natten för att batteriet ska behålla sin laddning.</w:t>
      </w:r>
    </w:p>
    <w:p w:rsidR="00983552" w:rsidRDefault="00933596">
      <w:pPr>
        <w:rPr>
          <w:sz w:val="28"/>
        </w:rPr>
      </w:pPr>
      <w:r>
        <w:rPr>
          <w:sz w:val="28"/>
        </w:rPr>
        <w:t>Trots sådana kunskaper kan</w:t>
      </w:r>
      <w:r w:rsidR="00983552">
        <w:rPr>
          <w:sz w:val="28"/>
        </w:rPr>
        <w:t xml:space="preserve"> deras skilda personligheter under psykisk stress inte hindra gräl och gnabb om struntsaker. De både beundrar och föraktar varandra. Att de tycks vara fullständigt uppriktiga angående sina egna humörsvängningar och tillkortakommanden skänker boken en hundraprocentig trovärdighet. Falkehed och Hammarström behöver varken dramatisera övergreppen eller försköna sina egna handlingar.</w:t>
      </w:r>
    </w:p>
    <w:p w:rsidR="00935A16" w:rsidRDefault="00983552">
      <w:pPr>
        <w:rPr>
          <w:sz w:val="28"/>
        </w:rPr>
      </w:pPr>
      <w:r>
        <w:rPr>
          <w:sz w:val="28"/>
        </w:rPr>
        <w:t>Jag reste själv med Niclas i Bosnien och Kroatien under kriget på Balkan. Jag känner så väl igen hans otålighet</w:t>
      </w:r>
      <w:r w:rsidR="000E5FED">
        <w:rPr>
          <w:sz w:val="28"/>
        </w:rPr>
        <w:t xml:space="preserve"> och jargong och hans professionalism fast det är över tjugo år sedan. Därför kunde jag också identifiera mig med Magnus, en person jag aldrig träffat, i deras lyhörda och nerviga samtidsdokument.</w:t>
      </w:r>
      <w:r w:rsidR="00726BEA">
        <w:rPr>
          <w:sz w:val="28"/>
        </w:rPr>
        <w:t xml:space="preserve"> Bokens prosa är mer träffsäker och ångestskapande än i en påhittad thriller.</w:t>
      </w:r>
    </w:p>
    <w:p w:rsidR="000E5FED" w:rsidRDefault="00726BEA">
      <w:pPr>
        <w:rPr>
          <w:sz w:val="28"/>
        </w:rPr>
      </w:pPr>
      <w:r>
        <w:rPr>
          <w:sz w:val="28"/>
        </w:rPr>
        <w:t>Synd bara att författarna</w:t>
      </w:r>
      <w:r w:rsidR="00935A16">
        <w:rPr>
          <w:sz w:val="28"/>
        </w:rPr>
        <w:t xml:space="preserve"> själva och deras familjer skulle behöva </w:t>
      </w:r>
      <w:r w:rsidR="00F5097F">
        <w:rPr>
          <w:sz w:val="28"/>
        </w:rPr>
        <w:t>genomlida denna mardröm.</w:t>
      </w:r>
    </w:p>
    <w:p w:rsidR="00111BEE" w:rsidRPr="00111BEE" w:rsidRDefault="000E5FED">
      <w:pPr>
        <w:rPr>
          <w:sz w:val="28"/>
        </w:rPr>
      </w:pPr>
      <w:r>
        <w:rPr>
          <w:sz w:val="28"/>
        </w:rPr>
        <w:t>BJÖRN ÖIJER i april 2015</w:t>
      </w:r>
    </w:p>
    <w:sectPr w:rsidR="00111BEE" w:rsidRPr="00111BEE" w:rsidSect="00111BE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1BEE"/>
    <w:rsid w:val="000E0D42"/>
    <w:rsid w:val="000E5FED"/>
    <w:rsid w:val="00111BEE"/>
    <w:rsid w:val="0045539E"/>
    <w:rsid w:val="00494596"/>
    <w:rsid w:val="004B1483"/>
    <w:rsid w:val="00720B50"/>
    <w:rsid w:val="00726BEA"/>
    <w:rsid w:val="008612FC"/>
    <w:rsid w:val="00900421"/>
    <w:rsid w:val="00933596"/>
    <w:rsid w:val="00935A16"/>
    <w:rsid w:val="00966526"/>
    <w:rsid w:val="00983552"/>
    <w:rsid w:val="00C12B8A"/>
    <w:rsid w:val="00F5097F"/>
    <w:rsid w:val="00F9788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F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461</Words>
  <Characters>2629</Characters>
  <Application>Microsoft Macintosh Word</Application>
  <DocSecurity>0</DocSecurity>
  <Lines>21</Lines>
  <Paragraphs>5</Paragraphs>
  <ScaleCrop>false</ScaleCrop>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9</cp:revision>
  <dcterms:created xsi:type="dcterms:W3CDTF">2015-04-22T18:11:00Z</dcterms:created>
  <dcterms:modified xsi:type="dcterms:W3CDTF">2015-04-23T07:26:00Z</dcterms:modified>
</cp:coreProperties>
</file>